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40BFE" w14:textId="19F060B0" w:rsidR="007F1AEE" w:rsidRDefault="007F1AEE" w:rsidP="00F74F1B">
      <w:pPr>
        <w:pStyle w:val="NormalWeb"/>
        <w:spacing w:before="0" w:beforeAutospacing="0" w:after="0" w:afterAutospacing="0"/>
        <w:jc w:val="center"/>
        <w:rPr>
          <w:b/>
        </w:rPr>
      </w:pPr>
      <w:r w:rsidRPr="00F74F1B">
        <w:rPr>
          <w:b/>
        </w:rPr>
        <w:t>International Response</w:t>
      </w:r>
      <w:r w:rsidR="00B73519">
        <w:rPr>
          <w:b/>
        </w:rPr>
        <w:t xml:space="preserve"> Program</w:t>
      </w:r>
    </w:p>
    <w:p w14:paraId="3290A357" w14:textId="4F14B15C" w:rsidR="00F74F1B" w:rsidRPr="00F74F1B" w:rsidRDefault="00456931" w:rsidP="00A815B0">
      <w:pPr>
        <w:pStyle w:val="NormalWeb"/>
        <w:spacing w:after="0"/>
      </w:pPr>
      <w:r w:rsidRPr="00456931">
        <w:t xml:space="preserve">The International </w:t>
      </w:r>
      <w:r w:rsidR="00B73519">
        <w:t xml:space="preserve">Response </w:t>
      </w:r>
      <w:r w:rsidRPr="00456931">
        <w:t>Program of the Partner Readiness and Emergency Programs (PREP) Division</w:t>
      </w:r>
      <w:r w:rsidR="00F66C9F">
        <w:t>, which resides</w:t>
      </w:r>
      <w:r w:rsidRPr="00456931">
        <w:t xml:space="preserve"> within the </w:t>
      </w:r>
      <w:r w:rsidR="00B73519" w:rsidRPr="00B73519">
        <w:t>Office of the Assistant Secretary for Preparedness and Response</w:t>
      </w:r>
      <w:r w:rsidR="00B73519">
        <w:t>’s</w:t>
      </w:r>
      <w:r w:rsidR="00B73519" w:rsidRPr="00B73519">
        <w:t xml:space="preserve"> (ASPR) </w:t>
      </w:r>
      <w:r w:rsidRPr="00456931">
        <w:t>Office of E</w:t>
      </w:r>
      <w:r w:rsidR="00B73519">
        <w:t>mergency Management (OEM)</w:t>
      </w:r>
      <w:r w:rsidR="00F66C9F">
        <w:t>,</w:t>
      </w:r>
      <w:r w:rsidRPr="00456931">
        <w:t xml:space="preserve"> </w:t>
      </w:r>
      <w:r w:rsidR="002E535F" w:rsidRPr="00F74F1B">
        <w:t>serves as ASPR/OEM’s point of co</w:t>
      </w:r>
      <w:r w:rsidR="00B73519">
        <w:t>ntact and coordination for OEM i</w:t>
      </w:r>
      <w:r w:rsidR="002E535F" w:rsidRPr="00F74F1B">
        <w:t xml:space="preserve">nternational response </w:t>
      </w:r>
      <w:r w:rsidR="00B73519">
        <w:t xml:space="preserve">and related </w:t>
      </w:r>
      <w:r w:rsidR="002E535F" w:rsidRPr="00F74F1B">
        <w:t>mission</w:t>
      </w:r>
      <w:r w:rsidR="00B73519">
        <w:t>s</w:t>
      </w:r>
      <w:r w:rsidR="002E535F" w:rsidRPr="00F74F1B">
        <w:t>.</w:t>
      </w:r>
      <w:r>
        <w:t xml:space="preserve"> The PREP International </w:t>
      </w:r>
      <w:r w:rsidR="00B73519">
        <w:t xml:space="preserve">Response </w:t>
      </w:r>
      <w:r>
        <w:t>Program</w:t>
      </w:r>
      <w:r w:rsidR="00046242" w:rsidRPr="00F74F1B">
        <w:t xml:space="preserve"> works in </w:t>
      </w:r>
      <w:r>
        <w:t xml:space="preserve">close </w:t>
      </w:r>
      <w:r w:rsidR="00046242" w:rsidRPr="00F74F1B">
        <w:t>coordination with the HHS</w:t>
      </w:r>
      <w:r>
        <w:t>/ASPR</w:t>
      </w:r>
      <w:r w:rsidR="00046242" w:rsidRPr="00F74F1B">
        <w:t xml:space="preserve"> Office of Global Affairs</w:t>
      </w:r>
      <w:r w:rsidRPr="00456931">
        <w:t xml:space="preserve"> </w:t>
      </w:r>
      <w:r>
        <w:t xml:space="preserve">and </w:t>
      </w:r>
      <w:r w:rsidRPr="00456931">
        <w:t xml:space="preserve">Office of Policy and Planning </w:t>
      </w:r>
      <w:r>
        <w:t>(Division of International Health)</w:t>
      </w:r>
      <w:r w:rsidR="00046242" w:rsidRPr="00F74F1B">
        <w:t>.</w:t>
      </w:r>
      <w:r w:rsidR="00B73519">
        <w:t xml:space="preserve">  T</w:t>
      </w:r>
      <w:r w:rsidR="00046242" w:rsidRPr="00F74F1B">
        <w:t xml:space="preserve">wo </w:t>
      </w:r>
      <w:r w:rsidR="00B73519">
        <w:t xml:space="preserve">vital </w:t>
      </w:r>
      <w:r w:rsidR="00046242" w:rsidRPr="00F74F1B">
        <w:t>response asset</w:t>
      </w:r>
      <w:r w:rsidR="00F74F1B" w:rsidRPr="00F74F1B">
        <w:t>s</w:t>
      </w:r>
      <w:r w:rsidR="00046242" w:rsidRPr="00F74F1B">
        <w:t xml:space="preserve"> of OEM are </w:t>
      </w:r>
      <w:r>
        <w:t>the Civilian Response Corps (CRC</w:t>
      </w:r>
      <w:r w:rsidR="00046242" w:rsidRPr="00F74F1B">
        <w:t xml:space="preserve">) </w:t>
      </w:r>
      <w:r>
        <w:t xml:space="preserve">and </w:t>
      </w:r>
      <w:r w:rsidR="00046242" w:rsidRPr="00F74F1B">
        <w:t xml:space="preserve">the International Medical </w:t>
      </w:r>
      <w:r>
        <w:t>Surgical Response Team (</w:t>
      </w:r>
      <w:proofErr w:type="spellStart"/>
      <w:r>
        <w:t>IMSuRT</w:t>
      </w:r>
      <w:proofErr w:type="spellEnd"/>
      <w:r>
        <w:t>).</w:t>
      </w:r>
    </w:p>
    <w:p w14:paraId="64D40C03" w14:textId="49D927D7" w:rsidR="00025BA8" w:rsidRDefault="00F74F1B" w:rsidP="00F74F1B">
      <w:pPr>
        <w:spacing w:after="0" w:line="240" w:lineRule="auto"/>
        <w:rPr>
          <w:rFonts w:ascii="Times New Roman" w:eastAsia="Times New Roman" w:hAnsi="Times New Roman" w:cs="Times New Roman"/>
          <w:sz w:val="24"/>
          <w:szCs w:val="24"/>
        </w:rPr>
      </w:pPr>
      <w:r w:rsidRPr="00F74F1B">
        <w:rPr>
          <w:rFonts w:ascii="Times New Roman" w:hAnsi="Times New Roman" w:cs="Times New Roman"/>
          <w:sz w:val="24"/>
          <w:szCs w:val="24"/>
        </w:rPr>
        <w:t>The</w:t>
      </w:r>
      <w:r>
        <w:rPr>
          <w:rFonts w:ascii="Times New Roman" w:hAnsi="Times New Roman" w:cs="Times New Roman"/>
          <w:b/>
          <w:sz w:val="24"/>
          <w:szCs w:val="24"/>
        </w:rPr>
        <w:t xml:space="preserve"> </w:t>
      </w:r>
      <w:r w:rsidR="00046242" w:rsidRPr="00F74F1B">
        <w:rPr>
          <w:rFonts w:ascii="Times New Roman" w:hAnsi="Times New Roman" w:cs="Times New Roman"/>
          <w:b/>
          <w:sz w:val="24"/>
          <w:szCs w:val="24"/>
        </w:rPr>
        <w:t>Civilian Response Corps</w:t>
      </w:r>
      <w:r>
        <w:rPr>
          <w:rFonts w:ascii="Times New Roman" w:hAnsi="Times New Roman" w:cs="Times New Roman"/>
          <w:sz w:val="24"/>
          <w:szCs w:val="24"/>
        </w:rPr>
        <w:t xml:space="preserve"> </w:t>
      </w:r>
      <w:r w:rsidR="00046242" w:rsidRPr="00F74F1B">
        <w:rPr>
          <w:rFonts w:ascii="Times New Roman" w:eastAsia="Times New Roman" w:hAnsi="Times New Roman" w:cs="Times New Roman"/>
          <w:sz w:val="24"/>
          <w:szCs w:val="24"/>
        </w:rPr>
        <w:t xml:space="preserve">(CRC) </w:t>
      </w:r>
      <w:r w:rsidR="00456931" w:rsidRPr="00456931">
        <w:rPr>
          <w:rFonts w:ascii="Times New Roman" w:eastAsia="Times New Roman" w:hAnsi="Times New Roman" w:cs="Times New Roman"/>
          <w:sz w:val="24"/>
          <w:szCs w:val="24"/>
        </w:rPr>
        <w:t>is a program of the United States Department of State, Office of the Coordinator for Reconstruction and St</w:t>
      </w:r>
      <w:r w:rsidR="00456931">
        <w:rPr>
          <w:rFonts w:ascii="Times New Roman" w:eastAsia="Times New Roman" w:hAnsi="Times New Roman" w:cs="Times New Roman"/>
          <w:sz w:val="24"/>
          <w:szCs w:val="24"/>
        </w:rPr>
        <w:t xml:space="preserve">abilization (S/CRS).  </w:t>
      </w:r>
      <w:r w:rsidR="000A0302" w:rsidRPr="000A0302">
        <w:rPr>
          <w:rFonts w:ascii="Times New Roman" w:eastAsia="Times New Roman" w:hAnsi="Times New Roman" w:cs="Times New Roman"/>
          <w:sz w:val="24"/>
          <w:szCs w:val="24"/>
        </w:rPr>
        <w:t>The Civilian Response Corps is a group of federal employees and volunteers from the private sector, state and local governments who are</w:t>
      </w:r>
      <w:bookmarkStart w:id="0" w:name="_GoBack"/>
      <w:bookmarkEnd w:id="0"/>
      <w:r w:rsidR="000A0302" w:rsidRPr="000A0302">
        <w:rPr>
          <w:rFonts w:ascii="Times New Roman" w:eastAsia="Times New Roman" w:hAnsi="Times New Roman" w:cs="Times New Roman"/>
          <w:sz w:val="24"/>
          <w:szCs w:val="24"/>
        </w:rPr>
        <w:t xml:space="preserve"> trained and equipped to deploy rapidly to countries in crisis or emerging from conflict in order to provide reconstruction and stabilization assistance. They are diplomats, development specialists, public health officials, law enforcement and corrections officers, engineers, economists, lawyers, pub</w:t>
      </w:r>
      <w:r w:rsidR="00F66C9F">
        <w:rPr>
          <w:rFonts w:ascii="Times New Roman" w:eastAsia="Times New Roman" w:hAnsi="Times New Roman" w:cs="Times New Roman"/>
          <w:sz w:val="24"/>
          <w:szCs w:val="24"/>
        </w:rPr>
        <w:t xml:space="preserve">lic administrators, agronomists, among </w:t>
      </w:r>
      <w:r w:rsidR="000A0302" w:rsidRPr="000A0302">
        <w:rPr>
          <w:rFonts w:ascii="Times New Roman" w:eastAsia="Times New Roman" w:hAnsi="Times New Roman" w:cs="Times New Roman"/>
          <w:sz w:val="24"/>
          <w:szCs w:val="24"/>
        </w:rPr>
        <w:t>other</w:t>
      </w:r>
      <w:r w:rsidR="00F66C9F">
        <w:rPr>
          <w:rFonts w:ascii="Times New Roman" w:eastAsia="Times New Roman" w:hAnsi="Times New Roman" w:cs="Times New Roman"/>
          <w:sz w:val="24"/>
          <w:szCs w:val="24"/>
        </w:rPr>
        <w:t xml:space="preserve">s.  The CRC offers </w:t>
      </w:r>
      <w:r w:rsidR="000A0302" w:rsidRPr="000A0302">
        <w:rPr>
          <w:rFonts w:ascii="Times New Roman" w:eastAsia="Times New Roman" w:hAnsi="Times New Roman" w:cs="Times New Roman"/>
          <w:sz w:val="24"/>
          <w:szCs w:val="24"/>
        </w:rPr>
        <w:t xml:space="preserve">the full range of skills needed to </w:t>
      </w:r>
      <w:r w:rsidR="00F66C9F">
        <w:rPr>
          <w:rFonts w:ascii="Times New Roman" w:eastAsia="Times New Roman" w:hAnsi="Times New Roman" w:cs="Times New Roman"/>
          <w:sz w:val="24"/>
          <w:szCs w:val="24"/>
        </w:rPr>
        <w:t>assist</w:t>
      </w:r>
      <w:r w:rsidR="000A0302" w:rsidRPr="000A0302">
        <w:rPr>
          <w:rFonts w:ascii="Times New Roman" w:eastAsia="Times New Roman" w:hAnsi="Times New Roman" w:cs="Times New Roman"/>
          <w:sz w:val="24"/>
          <w:szCs w:val="24"/>
        </w:rPr>
        <w:t xml:space="preserve"> fragile states restore stability and the rule of law, and achieve economic recovery and sustainabl</w:t>
      </w:r>
      <w:r w:rsidR="000A0302">
        <w:rPr>
          <w:rFonts w:ascii="Times New Roman" w:eastAsia="Times New Roman" w:hAnsi="Times New Roman" w:cs="Times New Roman"/>
          <w:sz w:val="24"/>
          <w:szCs w:val="24"/>
        </w:rPr>
        <w:t>e growth as quickly as possible</w:t>
      </w:r>
      <w:r w:rsidR="00046242" w:rsidRPr="00F74F1B">
        <w:rPr>
          <w:rFonts w:ascii="Times New Roman" w:eastAsia="Times New Roman" w:hAnsi="Times New Roman" w:cs="Times New Roman"/>
          <w:sz w:val="24"/>
          <w:szCs w:val="24"/>
        </w:rPr>
        <w:t>. Other domestic federal agencies participating in the CRC along with HHS include the Departments of Agriculture, Commerce, Energy, Homeland Security, Justice and Tr</w:t>
      </w:r>
      <w:r w:rsidR="000A0302">
        <w:rPr>
          <w:rFonts w:ascii="Times New Roman" w:eastAsia="Times New Roman" w:hAnsi="Times New Roman" w:cs="Times New Roman"/>
          <w:sz w:val="24"/>
          <w:szCs w:val="24"/>
        </w:rPr>
        <w:t>ansportation.</w:t>
      </w:r>
    </w:p>
    <w:p w14:paraId="18DC0C41" w14:textId="77777777" w:rsidR="000A0302" w:rsidRPr="00F74F1B" w:rsidRDefault="000A0302" w:rsidP="00F74F1B">
      <w:pPr>
        <w:spacing w:after="0" w:line="240" w:lineRule="auto"/>
        <w:rPr>
          <w:rFonts w:ascii="Times New Roman" w:hAnsi="Times New Roman" w:cs="Times New Roman"/>
          <w:sz w:val="24"/>
          <w:szCs w:val="24"/>
        </w:rPr>
      </w:pPr>
    </w:p>
    <w:p w14:paraId="755F411D" w14:textId="779AC41C" w:rsidR="00F74F1B" w:rsidRDefault="00046242" w:rsidP="00F74F1B">
      <w:pPr>
        <w:spacing w:after="0" w:line="240" w:lineRule="auto"/>
        <w:rPr>
          <w:rFonts w:ascii="Times New Roman" w:eastAsia="Times New Roman" w:hAnsi="Times New Roman" w:cs="Times New Roman"/>
          <w:sz w:val="24"/>
          <w:szCs w:val="24"/>
        </w:rPr>
      </w:pPr>
      <w:r w:rsidRPr="00F74F1B">
        <w:rPr>
          <w:rFonts w:ascii="Times New Roman" w:eastAsia="Times New Roman" w:hAnsi="Times New Roman" w:cs="Times New Roman"/>
          <w:sz w:val="24"/>
          <w:szCs w:val="24"/>
        </w:rPr>
        <w:t xml:space="preserve">Failing and post-conflict states pose one of the greatest national and international security challenges of our day, threatening vulnerable populations, their neighbors, </w:t>
      </w:r>
      <w:r w:rsidR="000A0302">
        <w:rPr>
          <w:rFonts w:ascii="Times New Roman" w:eastAsia="Times New Roman" w:hAnsi="Times New Roman" w:cs="Times New Roman"/>
          <w:sz w:val="24"/>
          <w:szCs w:val="24"/>
        </w:rPr>
        <w:t>our allies, and ourselves.  The</w:t>
      </w:r>
      <w:r w:rsidRPr="00F74F1B">
        <w:rPr>
          <w:rFonts w:ascii="Times New Roman" w:eastAsia="Times New Roman" w:hAnsi="Times New Roman" w:cs="Times New Roman"/>
          <w:sz w:val="24"/>
          <w:szCs w:val="24"/>
        </w:rPr>
        <w:t xml:space="preserve"> </w:t>
      </w:r>
      <w:r w:rsidR="000A0302" w:rsidRPr="000A0302">
        <w:rPr>
          <w:rFonts w:ascii="Times New Roman" w:eastAsia="Times New Roman" w:hAnsi="Times New Roman" w:cs="Times New Roman"/>
          <w:sz w:val="24"/>
          <w:szCs w:val="24"/>
        </w:rPr>
        <w:t xml:space="preserve">S/CRS </w:t>
      </w:r>
      <w:r w:rsidRPr="00F74F1B">
        <w:rPr>
          <w:rFonts w:ascii="Times New Roman" w:eastAsia="Times New Roman" w:hAnsi="Times New Roman" w:cs="Times New Roman"/>
          <w:sz w:val="24"/>
          <w:szCs w:val="24"/>
        </w:rPr>
        <w:t>supports</w:t>
      </w:r>
      <w:r w:rsidR="00F66C9F">
        <w:rPr>
          <w:rFonts w:ascii="Times New Roman" w:eastAsia="Times New Roman" w:hAnsi="Times New Roman" w:cs="Times New Roman"/>
          <w:sz w:val="24"/>
          <w:szCs w:val="24"/>
        </w:rPr>
        <w:t xml:space="preserve"> a whole of government approach and</w:t>
      </w:r>
      <w:r w:rsidRPr="00F74F1B">
        <w:rPr>
          <w:rFonts w:ascii="Times New Roman" w:eastAsia="Times New Roman" w:hAnsi="Times New Roman" w:cs="Times New Roman"/>
          <w:sz w:val="24"/>
          <w:szCs w:val="24"/>
        </w:rPr>
        <w:t xml:space="preserve"> interagency goals to enhance U.S. institutional capacity to respond to crises involving failing, failed, and post-conflict states and complex emergencies.</w:t>
      </w:r>
    </w:p>
    <w:p w14:paraId="64D40C06" w14:textId="061C3229" w:rsidR="00046242" w:rsidRPr="00F74F1B" w:rsidRDefault="00046242" w:rsidP="00F74F1B">
      <w:pPr>
        <w:spacing w:after="0" w:line="240" w:lineRule="auto"/>
        <w:rPr>
          <w:rFonts w:ascii="Times New Roman" w:eastAsia="Times New Roman" w:hAnsi="Times New Roman" w:cs="Times New Roman"/>
          <w:sz w:val="24"/>
          <w:szCs w:val="24"/>
        </w:rPr>
      </w:pPr>
      <w:r w:rsidRPr="00F74F1B">
        <w:rPr>
          <w:rFonts w:ascii="Times New Roman" w:eastAsia="Times New Roman" w:hAnsi="Times New Roman" w:cs="Times New Roman"/>
          <w:sz w:val="24"/>
          <w:szCs w:val="24"/>
        </w:rPr>
        <w:t>  </w:t>
      </w:r>
      <w:bookmarkStart w:id="1" w:name="hhs"/>
      <w:bookmarkEnd w:id="1"/>
      <w:r w:rsidRPr="00F74F1B">
        <w:rPr>
          <w:rFonts w:ascii="Times New Roman" w:eastAsia="Times New Roman" w:hAnsi="Times New Roman" w:cs="Times New Roman"/>
          <w:sz w:val="24"/>
          <w:szCs w:val="24"/>
        </w:rPr>
        <w:t> </w:t>
      </w:r>
    </w:p>
    <w:p w14:paraId="0A5B6DCA" w14:textId="3D260BAD" w:rsidR="00D8759B" w:rsidRDefault="00F74F1B" w:rsidP="00F74F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2A2368" w:rsidRPr="00F74F1B">
        <w:rPr>
          <w:rFonts w:ascii="Times New Roman" w:eastAsia="Times New Roman" w:hAnsi="Times New Roman" w:cs="Times New Roman"/>
          <w:b/>
          <w:sz w:val="24"/>
          <w:szCs w:val="24"/>
        </w:rPr>
        <w:t>International Medical Surgical Response Team (</w:t>
      </w:r>
      <w:proofErr w:type="spellStart"/>
      <w:r w:rsidR="002A2368" w:rsidRPr="00F74F1B">
        <w:rPr>
          <w:rFonts w:ascii="Times New Roman" w:eastAsia="Times New Roman" w:hAnsi="Times New Roman" w:cs="Times New Roman"/>
          <w:b/>
          <w:sz w:val="24"/>
          <w:szCs w:val="24"/>
        </w:rPr>
        <w:t>IMSuRT</w:t>
      </w:r>
      <w:proofErr w:type="spellEnd"/>
      <w:r w:rsidR="002A2368" w:rsidRPr="00F74F1B">
        <w:rPr>
          <w:rFonts w:ascii="Times New Roman" w:eastAsia="Times New Roman" w:hAnsi="Times New Roman" w:cs="Times New Roman"/>
          <w:sz w:val="24"/>
          <w:szCs w:val="24"/>
        </w:rPr>
        <w:t>)</w:t>
      </w:r>
      <w:r w:rsidR="00046242" w:rsidRPr="00F74F1B">
        <w:rPr>
          <w:rFonts w:ascii="Times New Roman" w:hAnsi="Times New Roman" w:cs="Times New Roman"/>
          <w:sz w:val="24"/>
          <w:szCs w:val="24"/>
        </w:rPr>
        <w:t xml:space="preserve"> is a National Disaster Medical System (NDMS) team of medical specialists who provide surgical and critical care during a disaster or public health emergency. Originally conceived to address the needs of U.S. cit</w:t>
      </w:r>
      <w:r w:rsidR="00F66C9F">
        <w:rPr>
          <w:rFonts w:ascii="Times New Roman" w:hAnsi="Times New Roman" w:cs="Times New Roman"/>
          <w:sz w:val="24"/>
          <w:szCs w:val="24"/>
        </w:rPr>
        <w:t xml:space="preserve">izens injured overseas, the </w:t>
      </w:r>
      <w:proofErr w:type="spellStart"/>
      <w:r w:rsidR="00F66C9F">
        <w:rPr>
          <w:rFonts w:ascii="Times New Roman" w:hAnsi="Times New Roman" w:cs="Times New Roman"/>
          <w:sz w:val="24"/>
          <w:szCs w:val="24"/>
        </w:rPr>
        <w:t>IMSu</w:t>
      </w:r>
      <w:r w:rsidR="00046242" w:rsidRPr="00F74F1B">
        <w:rPr>
          <w:rFonts w:ascii="Times New Roman" w:hAnsi="Times New Roman" w:cs="Times New Roman"/>
          <w:sz w:val="24"/>
          <w:szCs w:val="24"/>
        </w:rPr>
        <w:t>RT</w:t>
      </w:r>
      <w:proofErr w:type="spellEnd"/>
      <w:r w:rsidR="00046242" w:rsidRPr="00F74F1B">
        <w:rPr>
          <w:rFonts w:ascii="Times New Roman" w:hAnsi="Times New Roman" w:cs="Times New Roman"/>
          <w:sz w:val="24"/>
          <w:szCs w:val="24"/>
        </w:rPr>
        <w:t xml:space="preserve"> role has expanded over the years to include both domestic deployments, including the World Trade Center Bombings and Hurricane Katrina, and international deployments, including the earthquakes in Bam, Iran, an</w:t>
      </w:r>
      <w:r w:rsidR="00A815B0">
        <w:rPr>
          <w:rFonts w:ascii="Times New Roman" w:hAnsi="Times New Roman" w:cs="Times New Roman"/>
          <w:sz w:val="24"/>
          <w:szCs w:val="24"/>
        </w:rPr>
        <w:t xml:space="preserve">d Port au Prince, Haiti.  </w:t>
      </w:r>
      <w:r w:rsidR="00A815B0">
        <w:rPr>
          <w:rFonts w:ascii="Times New Roman" w:hAnsi="Times New Roman" w:cs="Times New Roman"/>
          <w:sz w:val="24"/>
          <w:szCs w:val="24"/>
        </w:rPr>
        <w:br/>
      </w:r>
      <w:r w:rsidR="00A815B0">
        <w:rPr>
          <w:rFonts w:ascii="Times New Roman" w:hAnsi="Times New Roman" w:cs="Times New Roman"/>
          <w:sz w:val="24"/>
          <w:szCs w:val="24"/>
        </w:rPr>
        <w:br/>
      </w:r>
      <w:proofErr w:type="spellStart"/>
      <w:r w:rsidR="00A815B0">
        <w:rPr>
          <w:rFonts w:ascii="Times New Roman" w:hAnsi="Times New Roman" w:cs="Times New Roman"/>
          <w:sz w:val="24"/>
          <w:szCs w:val="24"/>
        </w:rPr>
        <w:t>IMSu</w:t>
      </w:r>
      <w:r w:rsidR="00046242" w:rsidRPr="00F74F1B">
        <w:rPr>
          <w:rFonts w:ascii="Times New Roman" w:hAnsi="Times New Roman" w:cs="Times New Roman"/>
          <w:sz w:val="24"/>
          <w:szCs w:val="24"/>
        </w:rPr>
        <w:t>RT</w:t>
      </w:r>
      <w:proofErr w:type="spellEnd"/>
      <w:r w:rsidR="00046242" w:rsidRPr="00F74F1B">
        <w:rPr>
          <w:rFonts w:ascii="Times New Roman" w:hAnsi="Times New Roman" w:cs="Times New Roman"/>
          <w:sz w:val="24"/>
          <w:szCs w:val="24"/>
        </w:rPr>
        <w:t xml:space="preserve"> deployments often occur in austere environments where many of the conveniences of modern life are limited or unavailable.  Personnel are deployed normally in fourteen day periods or longer until local medical resources are sufficiently recovered or have been supplemented by other organizations.</w:t>
      </w:r>
    </w:p>
    <w:p w14:paraId="44D0E5CE" w14:textId="1D0CDC7D" w:rsidR="007762EB" w:rsidRDefault="00046242" w:rsidP="00F74F1B">
      <w:pPr>
        <w:spacing w:after="0" w:line="240" w:lineRule="auto"/>
        <w:rPr>
          <w:rFonts w:ascii="Times New Roman" w:eastAsia="Times New Roman" w:hAnsi="Times New Roman" w:cs="Times New Roman"/>
          <w:sz w:val="24"/>
          <w:szCs w:val="24"/>
        </w:rPr>
      </w:pPr>
      <w:r w:rsidRPr="00F74F1B">
        <w:rPr>
          <w:rFonts w:ascii="Times New Roman" w:hAnsi="Times New Roman" w:cs="Times New Roman"/>
          <w:sz w:val="24"/>
          <w:szCs w:val="24"/>
        </w:rPr>
        <w:br/>
      </w:r>
      <w:r w:rsidR="00D8759B" w:rsidRPr="00D8759B">
        <w:rPr>
          <w:rFonts w:ascii="Times New Roman" w:eastAsia="Times New Roman" w:hAnsi="Times New Roman" w:cs="Times New Roman"/>
          <w:sz w:val="24"/>
          <w:szCs w:val="24"/>
        </w:rPr>
        <w:t>As the primary Federal Agency responsible for public health and medical emergency planning, preparations, response, and recovery, HHS’s elite team of highly qualified public health professionals and subject matter experts provide critical services that strengthen the impact</w:t>
      </w:r>
      <w:r w:rsidR="00A815B0">
        <w:rPr>
          <w:rFonts w:ascii="Times New Roman" w:eastAsia="Times New Roman" w:hAnsi="Times New Roman" w:cs="Times New Roman"/>
          <w:sz w:val="24"/>
          <w:szCs w:val="24"/>
        </w:rPr>
        <w:t>s</w:t>
      </w:r>
      <w:r w:rsidR="00D8759B" w:rsidRPr="00D8759B">
        <w:rPr>
          <w:rFonts w:ascii="Times New Roman" w:eastAsia="Times New Roman" w:hAnsi="Times New Roman" w:cs="Times New Roman"/>
          <w:sz w:val="24"/>
          <w:szCs w:val="24"/>
        </w:rPr>
        <w:t xml:space="preserve"> of the </w:t>
      </w:r>
      <w:r w:rsidR="00D8759B">
        <w:rPr>
          <w:rFonts w:ascii="Times New Roman" w:eastAsia="Times New Roman" w:hAnsi="Times New Roman" w:cs="Times New Roman"/>
          <w:sz w:val="24"/>
          <w:szCs w:val="24"/>
        </w:rPr>
        <w:t xml:space="preserve">CRC and </w:t>
      </w:r>
      <w:proofErr w:type="spellStart"/>
      <w:r w:rsidR="00D8759B">
        <w:rPr>
          <w:rFonts w:ascii="Times New Roman" w:eastAsia="Times New Roman" w:hAnsi="Times New Roman" w:cs="Times New Roman"/>
          <w:sz w:val="24"/>
          <w:szCs w:val="24"/>
        </w:rPr>
        <w:t>IMSuRT</w:t>
      </w:r>
      <w:proofErr w:type="spellEnd"/>
      <w:r w:rsidR="00D8759B">
        <w:rPr>
          <w:rFonts w:ascii="Times New Roman" w:eastAsia="Times New Roman" w:hAnsi="Times New Roman" w:cs="Times New Roman"/>
          <w:sz w:val="24"/>
          <w:szCs w:val="24"/>
        </w:rPr>
        <w:t>.</w:t>
      </w:r>
      <w:r w:rsidR="007762EB">
        <w:rPr>
          <w:rFonts w:ascii="Times New Roman" w:eastAsia="Times New Roman" w:hAnsi="Times New Roman" w:cs="Times New Roman"/>
          <w:sz w:val="24"/>
          <w:szCs w:val="24"/>
        </w:rPr>
        <w:br/>
      </w:r>
    </w:p>
    <w:p w14:paraId="383356B5" w14:textId="24922ED4" w:rsidR="007762EB" w:rsidRPr="007762EB" w:rsidRDefault="007762EB" w:rsidP="00F74F1B">
      <w:pPr>
        <w:spacing w:after="0" w:line="240" w:lineRule="auto"/>
        <w:rPr>
          <w:rFonts w:ascii="Times New Roman" w:eastAsia="Times New Roman" w:hAnsi="Times New Roman" w:cs="Times New Roman"/>
          <w:b/>
          <w:sz w:val="24"/>
          <w:szCs w:val="24"/>
        </w:rPr>
      </w:pPr>
      <w:r w:rsidRPr="007762EB">
        <w:rPr>
          <w:rFonts w:ascii="Times New Roman" w:eastAsia="Times New Roman" w:hAnsi="Times New Roman" w:cs="Times New Roman"/>
          <w:b/>
          <w:sz w:val="24"/>
          <w:szCs w:val="24"/>
        </w:rPr>
        <w:t>Last Updated: July 9, 2015</w:t>
      </w:r>
    </w:p>
    <w:p w14:paraId="2BFD8470" w14:textId="08DF4856" w:rsidR="007762EB" w:rsidRPr="00F74F1B" w:rsidRDefault="007762EB" w:rsidP="00F74F1B">
      <w:pPr>
        <w:spacing w:after="0" w:line="240" w:lineRule="auto"/>
        <w:rPr>
          <w:rFonts w:ascii="Times New Roman" w:eastAsia="Times New Roman" w:hAnsi="Times New Roman" w:cs="Times New Roman"/>
          <w:sz w:val="24"/>
          <w:szCs w:val="24"/>
        </w:rPr>
      </w:pPr>
    </w:p>
    <w:sectPr w:rsidR="007762EB" w:rsidRPr="00F74F1B" w:rsidSect="007762E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E"/>
    <w:rsid w:val="00025BA8"/>
    <w:rsid w:val="00046242"/>
    <w:rsid w:val="000A0302"/>
    <w:rsid w:val="002A2368"/>
    <w:rsid w:val="002E535F"/>
    <w:rsid w:val="003143B7"/>
    <w:rsid w:val="00456931"/>
    <w:rsid w:val="007762EB"/>
    <w:rsid w:val="007F1AEE"/>
    <w:rsid w:val="00A815B0"/>
    <w:rsid w:val="00AE3D21"/>
    <w:rsid w:val="00B73519"/>
    <w:rsid w:val="00BC61CA"/>
    <w:rsid w:val="00D8759B"/>
    <w:rsid w:val="00DC5490"/>
    <w:rsid w:val="00F66C9F"/>
    <w:rsid w:val="00F7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6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624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6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624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6279">
      <w:bodyDiv w:val="1"/>
      <w:marLeft w:val="0"/>
      <w:marRight w:val="0"/>
      <w:marTop w:val="0"/>
      <w:marBottom w:val="0"/>
      <w:divBdr>
        <w:top w:val="none" w:sz="0" w:space="0" w:color="auto"/>
        <w:left w:val="none" w:sz="0" w:space="0" w:color="auto"/>
        <w:bottom w:val="none" w:sz="0" w:space="0" w:color="auto"/>
        <w:right w:val="none" w:sz="0" w:space="0" w:color="auto"/>
      </w:divBdr>
    </w:div>
    <w:div w:id="1434200786">
      <w:bodyDiv w:val="1"/>
      <w:marLeft w:val="0"/>
      <w:marRight w:val="0"/>
      <w:marTop w:val="0"/>
      <w:marBottom w:val="0"/>
      <w:divBdr>
        <w:top w:val="none" w:sz="0" w:space="0" w:color="auto"/>
        <w:left w:val="none" w:sz="0" w:space="0" w:color="auto"/>
        <w:bottom w:val="none" w:sz="0" w:space="0" w:color="auto"/>
        <w:right w:val="none" w:sz="0" w:space="0" w:color="auto"/>
      </w:divBdr>
    </w:div>
    <w:div w:id="16354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care personnel</Value>
      <Value>All hazard consultation and technical assistance and support</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The International Response Programs Branch (IRPB) serves as ASPR/OEM’s point of contact and coordination for our International response mission. The IRPB works in coordination with the HHS Office of Global Affairs. The two response asset of OEM are the Civilian Response Corps (CRD) managed by the US Agency for International Development (USAID) and  the International Medical Surgical Response Team (IMSuRT), a part of the National Disaster Medical System. 
</Description0>
    <Final_x003f_ xmlns="ccecf307-0695-4acd-8b81-09eb200949fd">No</Final_x003f_>
  </documentManagement>
</p:properties>
</file>

<file path=customXml/itemProps1.xml><?xml version="1.0" encoding="utf-8"?>
<ds:datastoreItem xmlns:ds="http://schemas.openxmlformats.org/officeDocument/2006/customXml" ds:itemID="{8E1A5661-E719-46ED-B4C5-D70578A418A6}"/>
</file>

<file path=customXml/itemProps2.xml><?xml version="1.0" encoding="utf-8"?>
<ds:datastoreItem xmlns:ds="http://schemas.openxmlformats.org/officeDocument/2006/customXml" ds:itemID="{71100CF1-FE8C-498E-ACDD-79D0B60337CD}"/>
</file>

<file path=customXml/itemProps3.xml><?xml version="1.0" encoding="utf-8"?>
<ds:datastoreItem xmlns:ds="http://schemas.openxmlformats.org/officeDocument/2006/customXml" ds:itemID="{A7A7FA3B-888B-4F39-B34F-B6525616A490}"/>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Mojo</dc:creator>
  <cp:lastModifiedBy>Windows User</cp:lastModifiedBy>
  <cp:revision>2</cp:revision>
  <cp:lastPrinted>2015-02-09T17:54:00Z</cp:lastPrinted>
  <dcterms:created xsi:type="dcterms:W3CDTF">2015-07-09T14:52:00Z</dcterms:created>
  <dcterms:modified xsi:type="dcterms:W3CDTF">2015-07-09T14:52:00Z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3600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